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7C" w:rsidRPr="00B07682" w:rsidRDefault="00D66CD2" w:rsidP="00B07682">
      <w:pPr>
        <w:jc w:val="center"/>
        <w:rPr>
          <w:b/>
          <w:u w:val="single"/>
        </w:rPr>
      </w:pPr>
      <w:r w:rsidRPr="00B07682">
        <w:rPr>
          <w:b/>
          <w:u w:val="single"/>
        </w:rPr>
        <w:t xml:space="preserve">How to use NODI (no data indicator) Codes in </w:t>
      </w:r>
      <w:proofErr w:type="spellStart"/>
      <w:r w:rsidRPr="00B07682">
        <w:rPr>
          <w:b/>
          <w:u w:val="single"/>
        </w:rPr>
        <w:t>NetDMR</w:t>
      </w:r>
      <w:proofErr w:type="spellEnd"/>
    </w:p>
    <w:p w:rsidR="00D66CD2" w:rsidRDefault="00D66CD2">
      <w:proofErr w:type="spellStart"/>
      <w:r>
        <w:t>N</w:t>
      </w:r>
      <w:r w:rsidR="00110C10">
        <w:t>etDMR</w:t>
      </w:r>
      <w:proofErr w:type="spellEnd"/>
      <w:r w:rsidR="00110C10">
        <w:t xml:space="preserve"> allows you to use codes when you don’t have a data to report.  There are 3 ways to use these codes:</w:t>
      </w:r>
    </w:p>
    <w:p w:rsidR="00110C10" w:rsidRDefault="00110C10" w:rsidP="00110C10">
      <w:pPr>
        <w:pStyle w:val="ListParagraph"/>
        <w:numPr>
          <w:ilvl w:val="0"/>
          <w:numId w:val="1"/>
        </w:numPr>
      </w:pPr>
      <w:r>
        <w:t xml:space="preserve"> For the entire DMR, in cases where there is no data available for any parameters.</w:t>
      </w:r>
    </w:p>
    <w:p w:rsidR="00110C10" w:rsidRDefault="00110C10" w:rsidP="00110C10">
      <w:pPr>
        <w:ind w:left="360" w:firstLine="360"/>
      </w:pPr>
      <w:r>
        <w:t xml:space="preserve">Choose the code from the </w:t>
      </w:r>
      <w:proofErr w:type="gramStart"/>
      <w:r>
        <w:t>drop down</w:t>
      </w:r>
      <w:proofErr w:type="gramEnd"/>
      <w:r>
        <w:t xml:space="preserve"> menu next to Form NODI in the header section of the DMR.   </w:t>
      </w:r>
    </w:p>
    <w:p w:rsidR="00110C10" w:rsidRDefault="00110C10" w:rsidP="00110C10">
      <w:pPr>
        <w:ind w:left="360" w:firstLine="360"/>
      </w:pPr>
      <w:r>
        <w:rPr>
          <w:noProof/>
        </w:rPr>
        <w:drawing>
          <wp:inline distT="0" distB="0" distL="0" distR="0">
            <wp:extent cx="51054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d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C10" w:rsidRDefault="00B07682" w:rsidP="00110C10">
      <w:pPr>
        <w:pStyle w:val="ListParagraph"/>
        <w:numPr>
          <w:ilvl w:val="0"/>
          <w:numId w:val="1"/>
        </w:numPr>
      </w:pPr>
      <w:r>
        <w:t>For a parameter</w:t>
      </w:r>
      <w:r w:rsidR="00110C10">
        <w:t xml:space="preserve"> when there is no data to report for that </w:t>
      </w:r>
      <w:proofErr w:type="gramStart"/>
      <w:r w:rsidR="00110C10">
        <w:t>particular parameter</w:t>
      </w:r>
      <w:proofErr w:type="gramEnd"/>
      <w:r>
        <w:t>. For example, pH was not measured but all other parameters were.</w:t>
      </w:r>
    </w:p>
    <w:p w:rsidR="00110C10" w:rsidRDefault="00110C10" w:rsidP="00110C10">
      <w:pPr>
        <w:ind w:left="720"/>
      </w:pPr>
      <w:r>
        <w:t xml:space="preserve">Choose </w:t>
      </w:r>
      <w:r w:rsidR="00C62E5C">
        <w:t xml:space="preserve">the correct code from the </w:t>
      </w:r>
      <w:proofErr w:type="gramStart"/>
      <w:r w:rsidR="00C62E5C">
        <w:t>drop down</w:t>
      </w:r>
      <w:proofErr w:type="gramEnd"/>
      <w:r w:rsidR="00C62E5C">
        <w:t xml:space="preserve"> menu located under the parameter name</w:t>
      </w:r>
    </w:p>
    <w:p w:rsidR="00C62E5C" w:rsidRDefault="00C62E5C" w:rsidP="00110C10">
      <w:pPr>
        <w:ind w:left="720"/>
      </w:pPr>
      <w:r>
        <w:rPr>
          <w:noProof/>
        </w:rPr>
        <w:drawing>
          <wp:inline distT="0" distB="0" distL="0" distR="0">
            <wp:extent cx="1889760" cy="175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618" w:rsidRDefault="00B07682" w:rsidP="00B07682">
      <w:pPr>
        <w:pStyle w:val="ListParagraph"/>
        <w:numPr>
          <w:ilvl w:val="0"/>
          <w:numId w:val="1"/>
        </w:numPr>
      </w:pPr>
      <w:r>
        <w:t xml:space="preserve">For a </w:t>
      </w:r>
      <w:proofErr w:type="gramStart"/>
      <w:r>
        <w:t>particular parameter</w:t>
      </w:r>
      <w:proofErr w:type="gramEnd"/>
      <w:r>
        <w:t xml:space="preserve"> limit, when there is partial data available.  For example, loading cannot be calculated for the month, but there is data for the concentration</w:t>
      </w:r>
    </w:p>
    <w:p w:rsidR="00B07682" w:rsidRDefault="00B07682" w:rsidP="00B07682">
      <w:pPr>
        <w:ind w:left="360"/>
      </w:pPr>
      <w:r>
        <w:rPr>
          <w:noProof/>
        </w:rPr>
        <w:drawing>
          <wp:inline distT="0" distB="0" distL="0" distR="0">
            <wp:extent cx="5943600" cy="6413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82" w:rsidRDefault="00B07682" w:rsidP="00B07682">
      <w:pPr>
        <w:ind w:left="360"/>
      </w:pPr>
    </w:p>
    <w:p w:rsidR="00B07682" w:rsidRDefault="00B07682" w:rsidP="00B07682">
      <w:pPr>
        <w:ind w:left="360"/>
      </w:pPr>
    </w:p>
    <w:p w:rsidR="00B07682" w:rsidRDefault="00B07682" w:rsidP="00B07682">
      <w:pPr>
        <w:ind w:left="360"/>
      </w:pPr>
    </w:p>
    <w:p w:rsidR="00B07682" w:rsidRDefault="00B07682" w:rsidP="00B07682">
      <w:pPr>
        <w:ind w:left="360"/>
      </w:pPr>
    </w:p>
    <w:p w:rsidR="00B07682" w:rsidRDefault="00B07682" w:rsidP="00B07682">
      <w:pPr>
        <w:ind w:left="360"/>
      </w:pPr>
      <w:r>
        <w:lastRenderedPageBreak/>
        <w:t>TO SEE A COMPLETE LIST OF ALL AVAILABLE CODES, click on LIST on your DMR column headings</w:t>
      </w:r>
    </w:p>
    <w:p w:rsidR="00B07682" w:rsidRDefault="00B07682" w:rsidP="00B07682">
      <w:pPr>
        <w:ind w:left="360"/>
      </w:pPr>
    </w:p>
    <w:p w:rsidR="00B07682" w:rsidRDefault="00B07682" w:rsidP="00B07682">
      <w:pPr>
        <w:ind w:left="360"/>
      </w:pPr>
      <w:bookmarkStart w:id="0" w:name="_GoBack"/>
      <w:r>
        <w:rPr>
          <w:noProof/>
        </w:rPr>
        <w:drawing>
          <wp:inline distT="0" distB="0" distL="0" distR="0">
            <wp:extent cx="6509113" cy="60318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608" cy="61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D65E1"/>
    <w:multiLevelType w:val="hybridMultilevel"/>
    <w:tmpl w:val="F3D02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D2"/>
    <w:rsid w:val="00110C10"/>
    <w:rsid w:val="00457B7C"/>
    <w:rsid w:val="00AE5618"/>
    <w:rsid w:val="00B07682"/>
    <w:rsid w:val="00C62E5C"/>
    <w:rsid w:val="00D66CD2"/>
    <w:rsid w:val="00E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673B"/>
  <w15:chartTrackingRefBased/>
  <w15:docId w15:val="{0B8DAE8C-6FA8-4813-84F2-8BB9D2BF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MDEQ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Kayra Johnson</dc:creator>
  <cp:keywords/>
  <dc:description/>
  <cp:lastModifiedBy>Kayra Johnson</cp:lastModifiedBy>
  <cp:revision>3</cp:revision>
  <dcterms:created xsi:type="dcterms:W3CDTF">2016-10-21T23:00:00Z</dcterms:created>
  <dcterms:modified xsi:type="dcterms:W3CDTF">2016-10-24T14:33:00Z</dcterms:modified>
</cp:coreProperties>
</file>